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C450" w14:textId="77777777" w:rsidR="001E72CB" w:rsidRPr="001E72CB" w:rsidRDefault="001E72CB" w:rsidP="001E72CB">
      <w:pPr>
        <w:pStyle w:val="p1"/>
        <w:rPr>
          <w:color w:val="000000" w:themeColor="text1"/>
        </w:rPr>
      </w:pPr>
      <w:r w:rsidRPr="001E72CB">
        <w:rPr>
          <w:rStyle w:val="s1"/>
          <w:color w:val="000000" w:themeColor="text1"/>
        </w:rPr>
        <w:t>Ladies and Gentlemen</w:t>
      </w:r>
      <w:r w:rsidRPr="001E72CB">
        <w:rPr>
          <w:rStyle w:val="apple-converted-space"/>
          <w:color w:val="000000" w:themeColor="text1"/>
          <w:sz w:val="48"/>
          <w:szCs w:val="48"/>
        </w:rPr>
        <w:t> </w:t>
      </w:r>
    </w:p>
    <w:p w14:paraId="506E1E9B" w14:textId="77777777" w:rsidR="001E72CB" w:rsidRPr="001E72CB" w:rsidRDefault="001E72CB" w:rsidP="001E72CB">
      <w:pPr>
        <w:pStyle w:val="p2"/>
        <w:rPr>
          <w:color w:val="000000" w:themeColor="text1"/>
        </w:rPr>
      </w:pPr>
    </w:p>
    <w:p w14:paraId="2B990F94" w14:textId="2C196C5D" w:rsidR="001E72CB" w:rsidRPr="001E72CB" w:rsidRDefault="001E72CB" w:rsidP="001E72CB">
      <w:pPr>
        <w:pStyle w:val="p3"/>
        <w:rPr>
          <w:color w:val="000000" w:themeColor="text1"/>
        </w:rPr>
      </w:pPr>
      <w:r w:rsidRPr="001E72CB">
        <w:rPr>
          <w:rStyle w:val="s1"/>
          <w:color w:val="000000" w:themeColor="text1"/>
        </w:rPr>
        <w:t xml:space="preserve">We are conducting another course at </w:t>
      </w:r>
      <w:r w:rsidR="00E17B79">
        <w:rPr>
          <w:rStyle w:val="s1"/>
          <w:color w:val="000000" w:themeColor="text1"/>
        </w:rPr>
        <w:t>_______________</w:t>
      </w:r>
      <w:r w:rsidRPr="001E72CB">
        <w:rPr>
          <w:rStyle w:val="s1"/>
          <w:color w:val="000000" w:themeColor="text1"/>
        </w:rPr>
        <w:t xml:space="preserve">.  please encourage your residents and staff surgeons to attend. We have space and specimens for 32 participants. please send me info contained in attached excel spreadsheet for every potential student to me encrypted (need the </w:t>
      </w:r>
      <w:proofErr w:type="spellStart"/>
      <w:r w:rsidRPr="001E72CB">
        <w:rPr>
          <w:rStyle w:val="s1"/>
          <w:color w:val="000000" w:themeColor="text1"/>
        </w:rPr>
        <w:t>ssn’s</w:t>
      </w:r>
      <w:proofErr w:type="spellEnd"/>
      <w:r w:rsidRPr="001E72CB">
        <w:rPr>
          <w:rStyle w:val="s1"/>
          <w:color w:val="000000" w:themeColor="text1"/>
        </w:rPr>
        <w:t>). see local info for hotel information</w:t>
      </w:r>
    </w:p>
    <w:p w14:paraId="29F7707E" w14:textId="77777777" w:rsidR="001E72CB" w:rsidRPr="001E72CB" w:rsidRDefault="001E72CB" w:rsidP="001E72CB">
      <w:pPr>
        <w:pStyle w:val="p4"/>
        <w:rPr>
          <w:color w:val="000000" w:themeColor="text1"/>
        </w:rPr>
      </w:pPr>
      <w:r w:rsidRPr="001E72CB">
        <w:rPr>
          <w:rStyle w:val="s1"/>
          <w:color w:val="000000" w:themeColor="text1"/>
        </w:rPr>
        <w:t> </w:t>
      </w:r>
    </w:p>
    <w:p w14:paraId="14A34F71" w14:textId="77777777" w:rsidR="001E72CB" w:rsidRPr="001E72CB" w:rsidRDefault="001E72CB" w:rsidP="001E72CB">
      <w:pPr>
        <w:pStyle w:val="p3"/>
        <w:rPr>
          <w:color w:val="000000" w:themeColor="text1"/>
        </w:rPr>
      </w:pPr>
      <w:r w:rsidRPr="001E72CB">
        <w:rPr>
          <w:rStyle w:val="s1"/>
          <w:color w:val="000000" w:themeColor="text1"/>
        </w:rPr>
        <w:t>thanks</w:t>
      </w:r>
    </w:p>
    <w:p w14:paraId="582B6855" w14:textId="77777777" w:rsidR="001E72CB" w:rsidRPr="001E72CB" w:rsidRDefault="001E72CB" w:rsidP="001E72CB">
      <w:pPr>
        <w:pStyle w:val="p5"/>
        <w:rPr>
          <w:color w:val="000000" w:themeColor="text1"/>
        </w:rPr>
      </w:pPr>
    </w:p>
    <w:p w14:paraId="58AC198B" w14:textId="19D1434F" w:rsidR="00ED7066" w:rsidRDefault="00ED7066" w:rsidP="001E72CB">
      <w:pPr>
        <w:pStyle w:val="p3"/>
        <w:rPr>
          <w:rStyle w:val="s1"/>
          <w:color w:val="000000" w:themeColor="text1"/>
        </w:rPr>
      </w:pPr>
      <w:r>
        <w:rPr>
          <w:rStyle w:val="s1"/>
          <w:color w:val="000000" w:themeColor="text1"/>
        </w:rPr>
        <w:t>MAJ Justin Fowler, MD</w:t>
      </w:r>
    </w:p>
    <w:p w14:paraId="0C0FFB07" w14:textId="098BFA42" w:rsidR="00BA7284" w:rsidRDefault="00BA7284" w:rsidP="001E72CB">
      <w:pPr>
        <w:pStyle w:val="p3"/>
        <w:rPr>
          <w:rStyle w:val="s1"/>
          <w:color w:val="000000" w:themeColor="text1"/>
        </w:rPr>
      </w:pPr>
      <w:r>
        <w:rPr>
          <w:rStyle w:val="s1"/>
          <w:color w:val="000000" w:themeColor="text1"/>
        </w:rPr>
        <w:t>O</w:t>
      </w:r>
      <w:r w:rsidR="00C53CD2">
        <w:rPr>
          <w:rStyle w:val="s1"/>
          <w:color w:val="000000" w:themeColor="text1"/>
        </w:rPr>
        <w:t>rtho Trauma</w:t>
      </w:r>
    </w:p>
    <w:p w14:paraId="5A0C5957" w14:textId="5A4F3211" w:rsidR="00C53CD2" w:rsidRPr="001E72CB" w:rsidRDefault="00C53CD2" w:rsidP="001E72CB">
      <w:pPr>
        <w:pStyle w:val="p3"/>
        <w:rPr>
          <w:color w:val="000000" w:themeColor="text1"/>
        </w:rPr>
      </w:pPr>
      <w:r>
        <w:rPr>
          <w:rStyle w:val="s1"/>
          <w:color w:val="000000" w:themeColor="text1"/>
        </w:rPr>
        <w:t>BAMC</w:t>
      </w:r>
      <w:bookmarkStart w:id="0" w:name="_GoBack"/>
      <w:bookmarkEnd w:id="0"/>
    </w:p>
    <w:p w14:paraId="354EE0A7" w14:textId="6A505C74" w:rsidR="001E72CB" w:rsidRDefault="001E72CB" w:rsidP="001E72CB">
      <w:pPr>
        <w:pStyle w:val="p3"/>
        <w:rPr>
          <w:rStyle w:val="s1"/>
          <w:color w:val="000000" w:themeColor="text1"/>
        </w:rPr>
      </w:pPr>
      <w:r w:rsidRPr="001E72CB">
        <w:rPr>
          <w:rStyle w:val="s1"/>
          <w:color w:val="000000" w:themeColor="text1"/>
        </w:rPr>
        <w:t>Director, Combat Extremity Surgery Course</w:t>
      </w:r>
    </w:p>
    <w:p w14:paraId="27F7B6D2" w14:textId="03FCF1B4" w:rsidR="00BA7284" w:rsidRPr="001E72CB" w:rsidRDefault="00BA7284" w:rsidP="001E72CB">
      <w:pPr>
        <w:pStyle w:val="p3"/>
        <w:rPr>
          <w:color w:val="000000" w:themeColor="text1"/>
        </w:rPr>
      </w:pPr>
      <w:r>
        <w:rPr>
          <w:color w:val="000000" w:themeColor="text1"/>
        </w:rPr>
        <w:t>j</w:t>
      </w:r>
      <w:r w:rsidRPr="00BA7284">
        <w:rPr>
          <w:color w:val="000000" w:themeColor="text1"/>
        </w:rPr>
        <w:t>ustin.t.fowler3.mil@mail.mil</w:t>
      </w:r>
    </w:p>
    <w:p w14:paraId="4C4E39F6" w14:textId="41056CF2" w:rsidR="001E72CB" w:rsidRPr="001E72CB" w:rsidRDefault="00ED7066" w:rsidP="001E72CB">
      <w:pPr>
        <w:pStyle w:val="p5"/>
        <w:rPr>
          <w:color w:val="000000" w:themeColor="text1"/>
        </w:rPr>
      </w:pPr>
      <w:r w:rsidRPr="00ED7066">
        <w:rPr>
          <w:rStyle w:val="s1"/>
          <w:color w:val="000000" w:themeColor="text1"/>
        </w:rPr>
        <w:t>(210) 916-8956</w:t>
      </w:r>
      <w:r w:rsidRPr="00ED7066">
        <w:rPr>
          <w:rStyle w:val="s1"/>
          <w:color w:val="000000" w:themeColor="text1"/>
        </w:rPr>
        <w:t>‬</w:t>
      </w:r>
    </w:p>
    <w:p w14:paraId="701265FC" w14:textId="77777777" w:rsidR="001E72CB" w:rsidRPr="001E72CB" w:rsidRDefault="001E72CB" w:rsidP="001E72CB">
      <w:pPr>
        <w:pStyle w:val="p6"/>
        <w:rPr>
          <w:color w:val="000000" w:themeColor="text1"/>
        </w:rPr>
      </w:pPr>
      <w:r w:rsidRPr="001E72CB">
        <w:rPr>
          <w:rStyle w:val="s1"/>
          <w:color w:val="000000" w:themeColor="text1"/>
        </w:rPr>
        <w:t> </w:t>
      </w:r>
    </w:p>
    <w:p w14:paraId="0CDF69AA" w14:textId="77777777" w:rsidR="001E72CB" w:rsidRPr="001E72CB" w:rsidRDefault="001E72CB" w:rsidP="001E72CB">
      <w:pPr>
        <w:pStyle w:val="p5"/>
        <w:rPr>
          <w:color w:val="000000" w:themeColor="text1"/>
        </w:rPr>
      </w:pPr>
    </w:p>
    <w:p w14:paraId="71E54EA2" w14:textId="77777777" w:rsidR="001E72CB" w:rsidRPr="001E72CB" w:rsidRDefault="001E72CB" w:rsidP="001E72CB">
      <w:pPr>
        <w:pStyle w:val="p3"/>
        <w:rPr>
          <w:color w:val="000000" w:themeColor="text1"/>
        </w:rPr>
      </w:pPr>
      <w:r w:rsidRPr="001E72CB">
        <w:rPr>
          <w:rStyle w:val="s1"/>
          <w:color w:val="000000" w:themeColor="text1"/>
        </w:rPr>
        <w:t>for the Army residents, fellows and staff:</w:t>
      </w:r>
    </w:p>
    <w:p w14:paraId="05069FAE" w14:textId="77777777" w:rsidR="001E72CB" w:rsidRPr="001E72CB" w:rsidRDefault="001E72CB" w:rsidP="001E72CB">
      <w:pPr>
        <w:pStyle w:val="p5"/>
        <w:rPr>
          <w:color w:val="000000" w:themeColor="text1"/>
        </w:rPr>
      </w:pPr>
    </w:p>
    <w:p w14:paraId="6A288F61" w14:textId="77777777" w:rsidR="001E72CB" w:rsidRPr="001E72CB" w:rsidRDefault="001E72CB" w:rsidP="001E72CB">
      <w:pPr>
        <w:pStyle w:val="p3"/>
        <w:rPr>
          <w:color w:val="000000" w:themeColor="text1"/>
        </w:rPr>
      </w:pPr>
      <w:r w:rsidRPr="001E72CB">
        <w:rPr>
          <w:rStyle w:val="s1"/>
          <w:color w:val="000000" w:themeColor="text1"/>
        </w:rPr>
        <w:t xml:space="preserve">Under the PPSCP program, central funding only covers your per diem and travel costs (rental cars are not authorized).  Army Sponsored Courses may not charge registration fees to Army attendees, however, they can charge refreshment fees which is non-reimbursable because travelers already receive per diem.  The Consultant/Project Officer will determine who will receive central funding.  If approved, </w:t>
      </w:r>
      <w:proofErr w:type="spellStart"/>
      <w:r w:rsidRPr="001E72CB">
        <w:rPr>
          <w:rStyle w:val="s1"/>
          <w:color w:val="000000" w:themeColor="text1"/>
        </w:rPr>
        <w:t>fundcites</w:t>
      </w:r>
      <w:proofErr w:type="spellEnd"/>
      <w:r w:rsidRPr="001E72CB">
        <w:rPr>
          <w:rStyle w:val="s1"/>
          <w:color w:val="000000" w:themeColor="text1"/>
        </w:rPr>
        <w:t xml:space="preserve"> will be faxed 3-4 weeks before the course start date assuming all applications are received timely.</w:t>
      </w:r>
    </w:p>
    <w:p w14:paraId="31116CC8" w14:textId="77777777" w:rsidR="001E72CB" w:rsidRPr="001E72CB" w:rsidRDefault="001E72CB" w:rsidP="001E72CB">
      <w:pPr>
        <w:pStyle w:val="p5"/>
        <w:rPr>
          <w:color w:val="000000" w:themeColor="text1"/>
        </w:rPr>
      </w:pPr>
    </w:p>
    <w:p w14:paraId="048707C1" w14:textId="77777777" w:rsidR="001E72CB" w:rsidRPr="001E72CB" w:rsidRDefault="001E72CB" w:rsidP="001E72CB">
      <w:pPr>
        <w:pStyle w:val="p5"/>
        <w:rPr>
          <w:color w:val="000000" w:themeColor="text1"/>
        </w:rPr>
      </w:pPr>
    </w:p>
    <w:p w14:paraId="4B413B73" w14:textId="77777777" w:rsidR="001E72CB" w:rsidRPr="001E72CB" w:rsidRDefault="001E72CB" w:rsidP="001E72CB">
      <w:pPr>
        <w:pStyle w:val="p3"/>
        <w:rPr>
          <w:color w:val="000000" w:themeColor="text1"/>
        </w:rPr>
      </w:pPr>
      <w:r w:rsidRPr="001E72CB">
        <w:rPr>
          <w:rStyle w:val="s1"/>
          <w:color w:val="000000" w:themeColor="text1"/>
        </w:rPr>
        <w:t>REQUIREMENTS:</w:t>
      </w:r>
    </w:p>
    <w:p w14:paraId="2092776E" w14:textId="77777777" w:rsidR="001E72CB" w:rsidRPr="001E72CB" w:rsidRDefault="001E72CB" w:rsidP="001E72CB">
      <w:pPr>
        <w:pStyle w:val="p3"/>
        <w:rPr>
          <w:color w:val="000000" w:themeColor="text1"/>
        </w:rPr>
      </w:pPr>
      <w:r w:rsidRPr="001E72CB">
        <w:rPr>
          <w:rStyle w:val="s1"/>
          <w:color w:val="000000" w:themeColor="text1"/>
        </w:rPr>
        <w:t xml:space="preserve">Submit a completed DA Form 3838 to this office at least 60 days from the course start date.  This is to ensure receipt of </w:t>
      </w:r>
      <w:proofErr w:type="spellStart"/>
      <w:r w:rsidRPr="001E72CB">
        <w:rPr>
          <w:rStyle w:val="s1"/>
          <w:color w:val="000000" w:themeColor="text1"/>
        </w:rPr>
        <w:t>fundcites</w:t>
      </w:r>
      <w:proofErr w:type="spellEnd"/>
      <w:r w:rsidRPr="001E72CB">
        <w:rPr>
          <w:rStyle w:val="s1"/>
          <w:color w:val="000000" w:themeColor="text1"/>
        </w:rPr>
        <w:t xml:space="preserve"> in a timely manner.</w:t>
      </w:r>
    </w:p>
    <w:p w14:paraId="2DFC89D5" w14:textId="77777777" w:rsidR="001E72CB" w:rsidRPr="001E72CB" w:rsidRDefault="001E72CB" w:rsidP="001E72CB">
      <w:pPr>
        <w:pStyle w:val="p5"/>
        <w:rPr>
          <w:color w:val="000000" w:themeColor="text1"/>
        </w:rPr>
      </w:pPr>
    </w:p>
    <w:p w14:paraId="4C40862C" w14:textId="77777777" w:rsidR="001E72CB" w:rsidRPr="001E72CB" w:rsidRDefault="001E72CB" w:rsidP="001E72CB">
      <w:pPr>
        <w:pStyle w:val="p3"/>
        <w:rPr>
          <w:color w:val="000000" w:themeColor="text1"/>
        </w:rPr>
      </w:pPr>
      <w:r w:rsidRPr="001E72CB">
        <w:rPr>
          <w:rStyle w:val="s1"/>
          <w:color w:val="000000" w:themeColor="text1"/>
        </w:rPr>
        <w:t>    1.  TO:  Enter "DASG-PSZ-MC, ATTN: LISA CAPERS."</w:t>
      </w:r>
    </w:p>
    <w:p w14:paraId="62681EFF" w14:textId="77777777" w:rsidR="001E72CB" w:rsidRPr="001E72CB" w:rsidRDefault="001E72CB" w:rsidP="001E72CB">
      <w:pPr>
        <w:pStyle w:val="p3"/>
        <w:rPr>
          <w:color w:val="000000" w:themeColor="text1"/>
        </w:rPr>
      </w:pPr>
      <w:r w:rsidRPr="001E72CB">
        <w:rPr>
          <w:rStyle w:val="s1"/>
          <w:color w:val="000000" w:themeColor="text1"/>
        </w:rPr>
        <w:t>    2.  FROM:  Enter your name and home address.</w:t>
      </w:r>
    </w:p>
    <w:p w14:paraId="4F7A14BF" w14:textId="77777777" w:rsidR="001E72CB" w:rsidRPr="001E72CB" w:rsidRDefault="001E72CB" w:rsidP="001E72CB">
      <w:pPr>
        <w:pStyle w:val="p3"/>
        <w:rPr>
          <w:color w:val="000000" w:themeColor="text1"/>
        </w:rPr>
      </w:pPr>
      <w:r w:rsidRPr="001E72CB">
        <w:rPr>
          <w:rStyle w:val="s1"/>
          <w:color w:val="000000" w:themeColor="text1"/>
        </w:rPr>
        <w:t>    3.  In the blank space in block #25, include</w:t>
      </w:r>
    </w:p>
    <w:p w14:paraId="197AC3BF" w14:textId="77777777" w:rsidR="001E72CB" w:rsidRPr="001E72CB" w:rsidRDefault="001E72CB" w:rsidP="001E72CB">
      <w:pPr>
        <w:pStyle w:val="p3"/>
        <w:rPr>
          <w:color w:val="000000" w:themeColor="text1"/>
        </w:rPr>
      </w:pPr>
      <w:r w:rsidRPr="001E72CB">
        <w:rPr>
          <w:rStyle w:val="s1"/>
          <w:color w:val="000000" w:themeColor="text1"/>
        </w:rPr>
        <w:t>            a.  projected air fare cost obtained from your local SATO or TRAVCO office at Ft Sam (888-918-0590)</w:t>
      </w:r>
    </w:p>
    <w:p w14:paraId="15B4407E" w14:textId="77777777" w:rsidR="001E72CB" w:rsidRPr="001E72CB" w:rsidRDefault="001E72CB" w:rsidP="001E72CB">
      <w:pPr>
        <w:pStyle w:val="p3"/>
        <w:rPr>
          <w:color w:val="000000" w:themeColor="text1"/>
        </w:rPr>
      </w:pPr>
      <w:r w:rsidRPr="001E72CB">
        <w:rPr>
          <w:rStyle w:val="s1"/>
          <w:color w:val="000000" w:themeColor="text1"/>
        </w:rPr>
        <w:t>            b.  Per night room charge for your lodging.</w:t>
      </w:r>
    </w:p>
    <w:p w14:paraId="3F1AEDE7" w14:textId="77777777" w:rsidR="001E72CB" w:rsidRPr="001E72CB" w:rsidRDefault="001E72CB" w:rsidP="001E72CB">
      <w:pPr>
        <w:pStyle w:val="p3"/>
        <w:rPr>
          <w:color w:val="000000" w:themeColor="text1"/>
        </w:rPr>
      </w:pPr>
      <w:r w:rsidRPr="001E72CB">
        <w:rPr>
          <w:rStyle w:val="s1"/>
          <w:color w:val="000000" w:themeColor="text1"/>
        </w:rPr>
        <w:t>    4.  Don't forget to sign the form in block #23 and have your supervisor, senior rater or Commander sign in block #28.  Incomplete or unsigned forms will not be processed.</w:t>
      </w:r>
    </w:p>
    <w:p w14:paraId="07257F61" w14:textId="77777777" w:rsidR="001E72CB" w:rsidRPr="001E72CB" w:rsidRDefault="001E72CB" w:rsidP="001E72CB">
      <w:pPr>
        <w:pStyle w:val="p5"/>
        <w:rPr>
          <w:color w:val="000000" w:themeColor="text1"/>
        </w:rPr>
      </w:pPr>
    </w:p>
    <w:p w14:paraId="44945227" w14:textId="77777777" w:rsidR="001E72CB" w:rsidRPr="001E72CB" w:rsidRDefault="001E72CB" w:rsidP="001E72CB">
      <w:pPr>
        <w:pStyle w:val="p3"/>
        <w:rPr>
          <w:color w:val="000000" w:themeColor="text1"/>
        </w:rPr>
      </w:pPr>
      <w:r w:rsidRPr="001E72CB">
        <w:rPr>
          <w:rStyle w:val="s1"/>
          <w:color w:val="000000" w:themeColor="text1"/>
        </w:rPr>
        <w:lastRenderedPageBreak/>
        <w:t>Please fax or email your completed DA form 3838 to the undersign.</w:t>
      </w:r>
    </w:p>
    <w:p w14:paraId="09207890" w14:textId="77777777" w:rsidR="001E72CB" w:rsidRPr="001E72CB" w:rsidRDefault="001E72CB" w:rsidP="001E72CB">
      <w:pPr>
        <w:pStyle w:val="p5"/>
        <w:rPr>
          <w:color w:val="000000" w:themeColor="text1"/>
        </w:rPr>
      </w:pPr>
    </w:p>
    <w:p w14:paraId="3DBDF059" w14:textId="77777777" w:rsidR="001E72CB" w:rsidRPr="001E72CB" w:rsidRDefault="001E72CB" w:rsidP="001E72CB">
      <w:pPr>
        <w:pStyle w:val="p3"/>
        <w:rPr>
          <w:color w:val="000000" w:themeColor="text1"/>
        </w:rPr>
      </w:pPr>
      <w:r w:rsidRPr="001E72CB">
        <w:rPr>
          <w:rStyle w:val="s1"/>
          <w:color w:val="000000" w:themeColor="text1"/>
        </w:rPr>
        <w:t>Lisa Capers</w:t>
      </w:r>
    </w:p>
    <w:p w14:paraId="3ABA5D79" w14:textId="77777777" w:rsidR="001E72CB" w:rsidRPr="001E72CB" w:rsidRDefault="001E72CB" w:rsidP="001E72CB">
      <w:pPr>
        <w:pStyle w:val="p3"/>
        <w:rPr>
          <w:color w:val="000000" w:themeColor="text1"/>
        </w:rPr>
      </w:pPr>
      <w:r w:rsidRPr="001E72CB">
        <w:rPr>
          <w:rStyle w:val="s1"/>
          <w:color w:val="000000" w:themeColor="text1"/>
        </w:rPr>
        <w:t>CME Program Manager</w:t>
      </w:r>
    </w:p>
    <w:p w14:paraId="1AA0CE51" w14:textId="77777777" w:rsidR="001E72CB" w:rsidRPr="001E72CB" w:rsidRDefault="001E72CB" w:rsidP="001E72CB">
      <w:pPr>
        <w:pStyle w:val="p3"/>
        <w:rPr>
          <w:color w:val="000000" w:themeColor="text1"/>
        </w:rPr>
      </w:pPr>
      <w:r w:rsidRPr="001E72CB">
        <w:rPr>
          <w:rStyle w:val="s1"/>
          <w:color w:val="000000" w:themeColor="text1"/>
        </w:rPr>
        <w:t>1-877-MED-ARMY, MENU 6</w:t>
      </w:r>
    </w:p>
    <w:p w14:paraId="2617A75C" w14:textId="77777777" w:rsidR="001E72CB" w:rsidRPr="001E72CB" w:rsidRDefault="001E72CB" w:rsidP="001E72CB">
      <w:pPr>
        <w:pStyle w:val="p3"/>
        <w:rPr>
          <w:color w:val="000000" w:themeColor="text1"/>
        </w:rPr>
      </w:pPr>
      <w:r w:rsidRPr="001E72CB">
        <w:rPr>
          <w:rStyle w:val="s1"/>
          <w:color w:val="000000" w:themeColor="text1"/>
        </w:rPr>
        <w:t>Fax - 703-681-8044 (ATTN: Ms. Capers)</w:t>
      </w:r>
    </w:p>
    <w:p w14:paraId="747C3528" w14:textId="77777777" w:rsidR="001E72CB" w:rsidRPr="001E72CB" w:rsidRDefault="001E72CB" w:rsidP="001E72CB">
      <w:pPr>
        <w:pStyle w:val="p3"/>
        <w:rPr>
          <w:color w:val="000000" w:themeColor="text1"/>
        </w:rPr>
      </w:pPr>
      <w:r w:rsidRPr="001E72CB">
        <w:rPr>
          <w:rStyle w:val="s1"/>
          <w:color w:val="000000" w:themeColor="text1"/>
        </w:rPr>
        <w:t>Basilisa.c.ramirezcapers.civ@mail.mil &lt; Caution-mailto:Basilisa.c.ramirezcapers.civ@mail.mil &gt; </w:t>
      </w:r>
    </w:p>
    <w:p w14:paraId="5C103D56" w14:textId="77777777" w:rsidR="00C82775" w:rsidRDefault="00C82775">
      <w:pPr>
        <w:rPr>
          <w:rFonts w:ascii="Helvetica" w:hAnsi="Helvetica"/>
          <w:color w:val="000000" w:themeColor="text1"/>
          <w:sz w:val="28"/>
          <w:szCs w:val="28"/>
        </w:rPr>
      </w:pPr>
    </w:p>
    <w:p w14:paraId="6132F9A5" w14:textId="77777777" w:rsidR="00AF631F" w:rsidRDefault="00AF631F">
      <w:pPr>
        <w:rPr>
          <w:rFonts w:ascii="Helvetica" w:hAnsi="Helvetica"/>
          <w:color w:val="000000" w:themeColor="text1"/>
          <w:sz w:val="28"/>
          <w:szCs w:val="28"/>
        </w:rPr>
      </w:pPr>
    </w:p>
    <w:p w14:paraId="09A6E4C3" w14:textId="0E3ED924" w:rsidR="00AF631F" w:rsidRPr="001E72CB" w:rsidRDefault="008B4C1C" w:rsidP="008B4C1C">
      <w:pPr>
        <w:rPr>
          <w:rFonts w:ascii="Helvetica" w:hAnsi="Helvetica"/>
          <w:color w:val="000000" w:themeColor="text1"/>
          <w:sz w:val="28"/>
          <w:szCs w:val="28"/>
        </w:rPr>
      </w:pPr>
      <w:r>
        <w:rPr>
          <w:rFonts w:ascii="Helvetica" w:hAnsi="Helvetica"/>
          <w:color w:val="000000" w:themeColor="text1"/>
          <w:sz w:val="28"/>
          <w:szCs w:val="28"/>
        </w:rPr>
        <w:t xml:space="preserve">Go to:  </w:t>
      </w:r>
      <w:hyperlink r:id="rId4" w:history="1">
        <w:r w:rsidRPr="00215996">
          <w:rPr>
            <w:rStyle w:val="Hyperlink"/>
            <w:rFonts w:ascii="Helvetica" w:hAnsi="Helvetica"/>
            <w:sz w:val="28"/>
            <w:szCs w:val="28"/>
          </w:rPr>
          <w:t>www.somos.org</w:t>
        </w:r>
      </w:hyperlink>
      <w:r>
        <w:rPr>
          <w:rFonts w:ascii="Helvetica" w:hAnsi="Helvetica"/>
          <w:color w:val="000000" w:themeColor="text1"/>
          <w:sz w:val="28"/>
          <w:szCs w:val="28"/>
        </w:rPr>
        <w:t xml:space="preserve"> for further details including DA3838, spreadsheet for registration and local information</w:t>
      </w:r>
    </w:p>
    <w:sectPr w:rsidR="00AF631F" w:rsidRPr="001E72CB" w:rsidSect="0043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CB"/>
    <w:rsid w:val="001E72CB"/>
    <w:rsid w:val="00430AC6"/>
    <w:rsid w:val="00550A97"/>
    <w:rsid w:val="008B4C1C"/>
    <w:rsid w:val="00AF631F"/>
    <w:rsid w:val="00BA7284"/>
    <w:rsid w:val="00C53CD2"/>
    <w:rsid w:val="00C82775"/>
    <w:rsid w:val="00E17B79"/>
    <w:rsid w:val="00ED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FE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E72CB"/>
    <w:pPr>
      <w:spacing w:line="270" w:lineRule="atLeast"/>
    </w:pPr>
    <w:rPr>
      <w:rFonts w:ascii="Helvetica" w:hAnsi="Helvetica" w:cs="Times New Roman"/>
      <w:color w:val="000000"/>
    </w:rPr>
  </w:style>
  <w:style w:type="paragraph" w:customStyle="1" w:styleId="p2">
    <w:name w:val="p2"/>
    <w:basedOn w:val="Normal"/>
    <w:rsid w:val="001E72CB"/>
    <w:pPr>
      <w:spacing w:line="270" w:lineRule="atLeast"/>
    </w:pPr>
    <w:rPr>
      <w:rFonts w:ascii="Helvetica" w:hAnsi="Helvetica" w:cs="Times New Roman"/>
      <w:color w:val="000000"/>
      <w:sz w:val="48"/>
      <w:szCs w:val="48"/>
    </w:rPr>
  </w:style>
  <w:style w:type="paragraph" w:customStyle="1" w:styleId="p3">
    <w:name w:val="p3"/>
    <w:basedOn w:val="Normal"/>
    <w:rsid w:val="001E72CB"/>
    <w:pPr>
      <w:spacing w:line="270" w:lineRule="atLeast"/>
    </w:pPr>
    <w:rPr>
      <w:rFonts w:ascii="Helvetica" w:hAnsi="Helvetica" w:cs="Times New Roman"/>
      <w:color w:val="12C00E"/>
    </w:rPr>
  </w:style>
  <w:style w:type="paragraph" w:customStyle="1" w:styleId="p4">
    <w:name w:val="p4"/>
    <w:basedOn w:val="Normal"/>
    <w:rsid w:val="001E72CB"/>
    <w:pPr>
      <w:spacing w:line="270" w:lineRule="atLeast"/>
    </w:pPr>
    <w:rPr>
      <w:rFonts w:ascii="Helvetica" w:hAnsi="Helvetica" w:cs="Times New Roman"/>
      <w:color w:val="12C00E"/>
      <w:sz w:val="36"/>
      <w:szCs w:val="36"/>
    </w:rPr>
  </w:style>
  <w:style w:type="paragraph" w:customStyle="1" w:styleId="p5">
    <w:name w:val="p5"/>
    <w:basedOn w:val="Normal"/>
    <w:rsid w:val="001E72CB"/>
    <w:pPr>
      <w:spacing w:line="270" w:lineRule="atLeast"/>
    </w:pPr>
    <w:rPr>
      <w:rFonts w:ascii="Helvetica" w:hAnsi="Helvetica" w:cs="Times New Roman"/>
      <w:color w:val="12C00E"/>
    </w:rPr>
  </w:style>
  <w:style w:type="paragraph" w:customStyle="1" w:styleId="p6">
    <w:name w:val="p6"/>
    <w:basedOn w:val="Normal"/>
    <w:rsid w:val="001E72CB"/>
    <w:pPr>
      <w:spacing w:line="420" w:lineRule="atLeast"/>
    </w:pPr>
    <w:rPr>
      <w:rFonts w:ascii="Helvetica" w:hAnsi="Helvetica" w:cs="Times New Roman"/>
      <w:color w:val="12C00E"/>
      <w:sz w:val="36"/>
      <w:szCs w:val="36"/>
    </w:rPr>
  </w:style>
  <w:style w:type="character" w:customStyle="1" w:styleId="s1">
    <w:name w:val="s1"/>
    <w:basedOn w:val="DefaultParagraphFont"/>
    <w:rsid w:val="001E72CB"/>
  </w:style>
  <w:style w:type="character" w:customStyle="1" w:styleId="apple-converted-space">
    <w:name w:val="apple-converted-space"/>
    <w:basedOn w:val="DefaultParagraphFont"/>
    <w:rsid w:val="001E72CB"/>
  </w:style>
  <w:style w:type="character" w:styleId="Hyperlink">
    <w:name w:val="Hyperlink"/>
    <w:basedOn w:val="DefaultParagraphFont"/>
    <w:uiPriority w:val="99"/>
    <w:unhideWhenUsed/>
    <w:rsid w:val="008B4C1C"/>
    <w:rPr>
      <w:color w:val="0563C1" w:themeColor="hyperlink"/>
      <w:u w:val="single"/>
    </w:rPr>
  </w:style>
  <w:style w:type="character" w:styleId="UnresolvedMention">
    <w:name w:val="Unresolved Mention"/>
    <w:basedOn w:val="DefaultParagraphFont"/>
    <w:uiPriority w:val="99"/>
    <w:rsid w:val="008B4C1C"/>
    <w:rPr>
      <w:color w:val="808080"/>
      <w:shd w:val="clear" w:color="auto" w:fill="E6E6E6"/>
    </w:rPr>
  </w:style>
  <w:style w:type="character" w:styleId="FollowedHyperlink">
    <w:name w:val="FollowedHyperlink"/>
    <w:basedOn w:val="DefaultParagraphFont"/>
    <w:uiPriority w:val="99"/>
    <w:semiHidden/>
    <w:unhideWhenUsed/>
    <w:rsid w:val="008B4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716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m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mcandrew</dc:creator>
  <cp:keywords/>
  <dc:description/>
  <cp:lastModifiedBy>mark mcandrew</cp:lastModifiedBy>
  <cp:revision>5</cp:revision>
  <dcterms:created xsi:type="dcterms:W3CDTF">2017-10-09T16:58:00Z</dcterms:created>
  <dcterms:modified xsi:type="dcterms:W3CDTF">2018-07-15T17:32:00Z</dcterms:modified>
</cp:coreProperties>
</file>